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b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  <w:r w:rsidRPr="0002613A">
        <w:rPr>
          <w:rFonts w:ascii="Arial" w:eastAsia="Times New Roman" w:hAnsi="Arial" w:cs="Arial"/>
          <w:b/>
          <w:color w:val="585858"/>
          <w:sz w:val="20"/>
          <w:szCs w:val="20"/>
          <w:lang w:eastAsia="ru-RU"/>
        </w:rPr>
        <w:t>Что же мы понимаем под терминами дикция и артикуляция?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Под дикцией понимается четкое, ясное и отчетливое произношение всех звуков с правильной их артикуляцией, при четком и внятном произнесении слов и фраз. В свою очередь ясное произнесение слов обеспечивается за счет правильной артикуляции каждого звука. Дикция является средством донесения текстового содержания до слушателей и одним из важнейших средств художественной выразительности в раскрытии музыкального образа.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Артикуляция – это часть голосового аппарата, формирующая звуки речи, а органы, входящие в его состав, – артикуляционные органы. Работа этих органов, направленная на создание звуков речи (гласных и согласных) называется артикуляцией.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Артикуляционный аппарат фактически является главным настройщиком голоса. С его помощью поющий и создает наиболее благоприятные, выгодные условия работы гортани – так называемый оптимальный импеданс, позволяющий значительно увеличивать коэффициент полезного действия всего голосового аппарата, а также управлять динамикой звучания голоса. В конечном счете, вся вокальная техника определяется техникой артикуляции. Интенсивность и согласованность работы артикуляционных органов определяет качество произношения звуков речи, разборчивость слов или дикцию.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u w:val="single"/>
          <w:lang w:eastAsia="ru-RU"/>
        </w:rPr>
        <w:t>О работе артикуляционных органов (упражнения)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К артикуляционному аппарату относятся: ротовая полость (щеки, губы, зубы, язык, челюсти, небо), глотка, гортань.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Первое условие его работы – естественность и активность. Добиваться активной естественности можно через снятие различных зажатий и стимуляции четкой работы различных мышц и органов.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«Плох тот певец, который думает петь с зажатой челюстью», - писал 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Карузо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С этим нельзя не согласиться. Главное для любого исполнителя – умение в процессе пения свободно и достаточно широко открывать рот, так как при плохо открываемом рте звуки произносятся как бы сквозь зубы, и те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кст ст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ановится невнятным. Рот поющего должен быть свободен, эстетичен, это зависит от челюстей, языка, губ. Певческое, красивое открывание рта помогает правильному положению языка, глотки, гортани и должной «установки» всего голосового аппарата. Зажатая нижняя челюсть мешает открывать рот. Она может быть причиной перенапряжения языка, а он – главный 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артикулятор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гласных.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.</w:t>
      </w:r>
      <w:proofErr w:type="gramEnd"/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Активная естественность (свобода) – есть естественная манера произношения звуков, чуть-чуть утрированная и активизированная. Активизация не должна создавать новых зажатий. Она возникает через удобство, естественность и свободу.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Необходимо устранять психологические зажимы, которые тормозят творческий процесс и мешают дикционной ясности и выразительности. Плотно сжатые челюсти, напряжённая шея, неповоротливый язык и 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другие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природные и приобретённые зажимы ведут к плохой дикции, неправильному произношению отдельных звуков, закрепощённости организма в целом.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Для развития подвижности мышц нижней челюсти, умения достаточно широко открывать рот в процессе речи используются следующие специальные упражнения: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1. Свободно опускать нижнюю челюсть до тех пор, пока 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между</w:t>
      </w:r>
      <w:proofErr w:type="gramEnd"/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lastRenderedPageBreak/>
        <w:t>зубами не будет промежуток в 2 пальца,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2. Беззвучно, протяжно (на одном выдохе) произносить гласные звуки: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Ааааааа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,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Яяяяяяя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,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Ооооооо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– расстояние в 2 пальца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Ёёёёёёёё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– расстояние в 1 палец,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Иииииии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– рот слегка прикрыт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3. Произносить эти же гласные звуки с голосом.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В отличие от речи в пении пользуются всем имеющимся диапазоном голоса, а не частью его. Кроме того певческий голос отличается 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от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разговорного не только диапазоном и силой, но и тембром. Певческая дикция зависит от формирования гласных, а в обычной речи произношение гласных и согласных почти равно по времени и речевая дикция зависит целиком от четкого произношения согласных.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Процесс овладения певческой артикуляцией гласных и согласных звуков – один из самых трудоёмких в вокальной педагогике.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При певческом голосообразовании работа артикуляционного аппарата активизируется во много раз. Согласные в пении и в речи формируются почти одинаково, но в пении произносятся четче и легче, максимально укорачиваются. Гласные в пении являются «носителями» вокального звука, они занимают почти всю длительность его звучания. От правильного формирования вокальных гласных зависит художественная ценность певческого голоса.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В своей работе «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Фонопедический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метод развития голоса» В. Емельянов пишет: «Важным обстоятельством, способствующим выработке непринуждённой манеры пения, является активная свободная артикуляция. Гласные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А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и О можно произнести при разной форме рта (закреплённого положения для каждой гласной нет). Но всё же в 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артикулировании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отдельных гласных есть что-то специфическое. Гласный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У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– глубокий, губы – мягкие, расслабленные – вытянуть вперёд дудочкой, но при этом оттянуть вниз подбородок, увеличив ротовое отверстие. Гласный О лучше всего образуется из самого У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,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только надо ещё ниже опустить подбородок («открыть рот широко вниз»). На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А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представить, что рот широко открывается вверх, хотя верхняя челюсть на самом деле неподвижна. В этом случае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А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получится светлым и радостным. Гласные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И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и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Е петь как можно тише на начальном этапе. Е приближен к И.»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Упражнения для развития мышц языка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Язык принимает активное участие в образовании большинства звуков речи. От его работы во многом зависит отчетливость речи. Особые трудности возникают при произнесении слов со стечением согласных, когда необходимо быстро переключить движение языка с одного положения на другое. Для укрепления мышц языка, улучшения его подвижности и переключаемости отработать следующие движения:</w:t>
      </w:r>
    </w:p>
    <w:p w:rsidR="0002613A" w:rsidRPr="0002613A" w:rsidRDefault="0002613A" w:rsidP="0002613A">
      <w:pPr>
        <w:numPr>
          <w:ilvl w:val="0"/>
          <w:numId w:val="1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Высунуть язык наружу и произвести им движения влево, вправо, вверх, вниз;</w:t>
      </w:r>
    </w:p>
    <w:p w:rsidR="0002613A" w:rsidRPr="0002613A" w:rsidRDefault="0002613A" w:rsidP="0002613A">
      <w:pPr>
        <w:numPr>
          <w:ilvl w:val="0"/>
          <w:numId w:val="1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Произвести круговые движения языком слева направо и наоборот;</w:t>
      </w:r>
      <w:proofErr w:type="gramEnd"/>
    </w:p>
    <w:p w:rsidR="0002613A" w:rsidRPr="0002613A" w:rsidRDefault="0002613A" w:rsidP="0002613A">
      <w:pPr>
        <w:numPr>
          <w:ilvl w:val="0"/>
          <w:numId w:val="1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Упереться кончиком языка в верхнюю губу, затем - в нижнюю;</w:t>
      </w:r>
      <w:proofErr w:type="gramEnd"/>
    </w:p>
    <w:p w:rsidR="0002613A" w:rsidRPr="0002613A" w:rsidRDefault="0002613A" w:rsidP="0002613A">
      <w:pPr>
        <w:numPr>
          <w:ilvl w:val="0"/>
          <w:numId w:val="1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lastRenderedPageBreak/>
        <w:t>При открытом рте и слегка высунутом языке сделать его широким, узким, «чашечкой», слегка приподнятым, напряженным;</w:t>
      </w:r>
    </w:p>
    <w:p w:rsidR="0002613A" w:rsidRPr="0002613A" w:rsidRDefault="0002613A" w:rsidP="0002613A">
      <w:pPr>
        <w:numPr>
          <w:ilvl w:val="0"/>
          <w:numId w:val="1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Побить кончиком языка (твердым как молоточек) по зубам изнутри. Энергично произнести: ДА-ДА-ДА; Т-Д, Т-Д, Т-Д.</w:t>
      </w:r>
    </w:p>
    <w:p w:rsidR="0002613A" w:rsidRPr="0002613A" w:rsidRDefault="0002613A" w:rsidP="0002613A">
      <w:pPr>
        <w:numPr>
          <w:ilvl w:val="0"/>
          <w:numId w:val="1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Для освобождения языка и гортани взять быстрый вдох носом, затем полностью выдохнуть резко через рот со звуком «ФУ» (щеки «опадают»);</w:t>
      </w:r>
    </w:p>
    <w:p w:rsidR="0002613A" w:rsidRPr="0002613A" w:rsidRDefault="0002613A" w:rsidP="0002613A">
      <w:pPr>
        <w:numPr>
          <w:ilvl w:val="0"/>
          <w:numId w:val="1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Для укрепления мышц гортани энергично произносить: 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К-Г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, К-Г, К-Г;</w:t>
      </w:r>
    </w:p>
    <w:p w:rsidR="0002613A" w:rsidRPr="0002613A" w:rsidRDefault="0002613A" w:rsidP="0002613A">
      <w:pPr>
        <w:numPr>
          <w:ilvl w:val="0"/>
          <w:numId w:val="1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Для активизации мышц губ надуть щеки, 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сбросить воздух резким хлопком через сжатые губы, энергично произнося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: 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П-Б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, П-Б, П-Б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Эти упражнения развивают, совершенствуют артикуляционный аппарат, повторять их нужно до момента легкой усталости.</w:t>
      </w:r>
    </w:p>
    <w:p w:rsidR="0002613A" w:rsidRPr="0002613A" w:rsidRDefault="0002613A" w:rsidP="0002613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39" w:lineRule="atLeast"/>
        <w:ind w:left="424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i/>
          <w:iCs/>
          <w:color w:val="585858"/>
          <w:sz w:val="20"/>
          <w:szCs w:val="20"/>
          <w:lang w:eastAsia="ru-RU"/>
        </w:rPr>
        <w:t>Упражнения для развития подвижности губ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Губы принимают участие в окончательном образовании гласных и являются основными формирователями губных согласных. Положение губ влияет на тембр певческого звука. Улыбка способствует осветлению тембра.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При вялости и недостаточной подвижности губ страдает четкость и ясность произношения звуков. Так для произнесения звуков У, 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Ю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требуется вытянуть губы трубочкой, для звуков О, Ё - округлить губы, для звуков С, З - растянуть губы в улыбке.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Упражнения: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left="1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Растянуть губы в улыбке без обнажения (с обнажением) зубов;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left="1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Вытянуть губы трубочкой.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Чередовать эти упражнения.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Вдохнув, задержав дыхание и на выдохе произнести следующие слоги: ПУ ПО ПА ПЭ ПИ ПЫ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 БУ 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БО БА</w:t>
      </w:r>
      <w:proofErr w:type="gram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БЭ БИ БЫ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КУ КО КА КЭ КИ КЫ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ГУ ГО ГА ГЭ ГИ ГЫ и т.д.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Следить, чтобы гласная звучала коротко и резко, а согласная – длинно.</w:t>
      </w:r>
    </w:p>
    <w:p w:rsidR="0002613A" w:rsidRPr="0002613A" w:rsidRDefault="0002613A" w:rsidP="0002613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339" w:lineRule="atLeast"/>
        <w:ind w:left="424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Более сложные упражнения: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ПКТУ-ТПКУ ПКТО-ТПКО ПКТА-ТПКА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РЛУ РЛО РЛА РЛЭ РЛИ РЛЫ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ЛРУ ЛРО ЛРА ЛРЭ ЛРИ ЛРЫ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При выполнении этих упражнений тренируется весь речевой аппарат, постепенно развиваются мышцы органов речи (губ, языка, мягкого неба, голосовых связок), необходимых для произнесения звуков.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Интенсивность и согласованность работы артикуляционных органов определяет качество произношения звуков речи, разборчивость слов, или дикцию. И наоборот, вялость в работе артикуляционных органов является причиной плохой дикции.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u w:val="single"/>
          <w:lang w:eastAsia="ru-RU"/>
        </w:rPr>
        <w:lastRenderedPageBreak/>
        <w:t xml:space="preserve">Скороговорки и вокальные 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u w:val="single"/>
          <w:lang w:eastAsia="ru-RU"/>
        </w:rPr>
        <w:t>распевки</w:t>
      </w:r>
      <w:proofErr w:type="spellEnd"/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Для отработки четкости и ясности произнесения согласных звуков и слов полезно использовать скороговорки, построенные на сочетании согласных звуков, трудных для произношения. Чтение скороговорок следует начинать в замедленном темпе, отчетливо произнося при этом каждое слово и звук. Постепенно ускорять темп, следя за тем, чтобы четкость и ясность произнесения не снижались.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Примеры: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От топота копыт пыль по полю летит</w:t>
      </w:r>
      <w:proofErr w:type="gram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;</w:t>
      </w:r>
      <w:proofErr w:type="gramEnd"/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На дворе трава, на траве дрова: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раз дрова, два дрова – не руби дрова на траве двора;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Шла Саша по шоссе и сосала сушку;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Корабли лавировали, лавировали, да не вылавировали;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От топота копыт пыль по полю летит;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Ехал Грека через реку, видит Грека в реке рак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Сунул Грека руку в реку, рак за руку Грека цап;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Карл у Клары украл кораллы,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Клара у Карла украла кларнет;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Кто хочет выговаривать,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Тот должен выговаривать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Все правильно и внятно,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Чтоб было всем понятно.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Мы будем разговаривать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И будем выговаривать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Так правильно и внятно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Чтоб было всем понятно и т.д.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Полезно соединять произнесение скороговорок с вокальным интонированием: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02613A" w:rsidRPr="0002613A" w:rsidRDefault="0002613A" w:rsidP="0002613A">
      <w:pPr>
        <w:numPr>
          <w:ilvl w:val="0"/>
          <w:numId w:val="4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Бык 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тупогуб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, 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тупогубенький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бычок,</w:t>
      </w: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  <w:t xml:space="preserve">У быка бела губа была тупа - 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пропевать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на одном звуке;</w:t>
      </w:r>
    </w:p>
    <w:p w:rsidR="0002613A" w:rsidRPr="0002613A" w:rsidRDefault="0002613A" w:rsidP="0002613A">
      <w:pPr>
        <w:numPr>
          <w:ilvl w:val="0"/>
          <w:numId w:val="4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</w:p>
    <w:p w:rsidR="0002613A" w:rsidRPr="0002613A" w:rsidRDefault="0002613A" w:rsidP="0002613A">
      <w:pPr>
        <w:shd w:val="clear" w:color="auto" w:fill="FEFEFE"/>
        <w:spacing w:after="0" w:line="240" w:lineRule="auto"/>
        <w:ind w:left="424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85858"/>
          <w:sz w:val="24"/>
          <w:szCs w:val="24"/>
          <w:lang w:eastAsia="ru-RU"/>
        </w:rPr>
        <w:lastRenderedPageBreak/>
        <w:drawing>
          <wp:inline distT="0" distB="0" distL="0" distR="0">
            <wp:extent cx="6196330" cy="1968500"/>
            <wp:effectExtent l="19050" t="0" r="0" b="0"/>
            <wp:docPr id="1" name="Рисунок 1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3A" w:rsidRPr="0002613A" w:rsidRDefault="0002613A" w:rsidP="0002613A">
      <w:pPr>
        <w:numPr>
          <w:ilvl w:val="0"/>
          <w:numId w:val="4"/>
        </w:numPr>
        <w:shd w:val="clear" w:color="auto" w:fill="FEFEFE"/>
        <w:spacing w:after="0" w:line="356" w:lineRule="atLeast"/>
        <w:ind w:left="424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Распевка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на четкость дикции и артикуляции с элементами </w:t>
      </w:r>
      <w:proofErr w:type="spellStart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трёхголосия</w:t>
      </w:r>
      <w:proofErr w:type="spellEnd"/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: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left="17"/>
        <w:jc w:val="center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85858"/>
          <w:sz w:val="24"/>
          <w:szCs w:val="24"/>
          <w:lang w:eastAsia="ru-RU"/>
        </w:rPr>
        <w:drawing>
          <wp:inline distT="0" distB="0" distL="0" distR="0">
            <wp:extent cx="6196330" cy="2786380"/>
            <wp:effectExtent l="19050" t="0" r="0" b="0"/>
            <wp:docPr id="2" name="Рисунок 2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Акцентировать внимание на том, что четкость произношения касается не фразы в целом, не слова в отдельности, а каждой буквы. И проговаривать их надо не так как они пишутся, а как произносятся согласно транскрипции. Темпы можно варьировать.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Все эти упражнения очень помогают в выработке чёткой дикции и формированию длительного дыхания.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В ансамблевом пении используется одна и та же техника, независимая от пения соло или пения в группе. В основе ансамблевого пения лежит умение певцов исполнять музыкальный материал одновременно и слитно. Чтобы все голоса в ансамбле хорошо взаимодействовали друг с другом необходимо регулировать динамику, дикцию и фразировку. При этом изменяется не техника, а степень индивидуальной вокальной выразительности. Единая манера пения достигается и за счёт идентичности в артикуляции гласных и согласных звуков, т.е. умения петь одинаково с двигательной точки зрения.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Ансамблевое пение полезно для развития общей музыкальности, слуха, оно даёт возможность использовать эмоциональное настроение в полную силу.</w:t>
      </w:r>
    </w:p>
    <w:p w:rsidR="0002613A" w:rsidRPr="0002613A" w:rsidRDefault="0002613A" w:rsidP="0002613A">
      <w:pPr>
        <w:shd w:val="clear" w:color="auto" w:fill="FEFEFE"/>
        <w:spacing w:after="0" w:line="356" w:lineRule="atLeast"/>
        <w:ind w:firstLine="567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02613A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Обычно, достаточно 10-15 минут для распевания, «разогрева» голосового аппарата и готовности его к основной работе.</w:t>
      </w:r>
    </w:p>
    <w:p w:rsidR="00ED333F" w:rsidRDefault="00ED333F"/>
    <w:sectPr w:rsidR="00ED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7D1C"/>
    <w:multiLevelType w:val="multilevel"/>
    <w:tmpl w:val="F610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04B35"/>
    <w:multiLevelType w:val="multilevel"/>
    <w:tmpl w:val="D060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23B3F"/>
    <w:multiLevelType w:val="multilevel"/>
    <w:tmpl w:val="8608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C2D87"/>
    <w:multiLevelType w:val="multilevel"/>
    <w:tmpl w:val="81AC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333F"/>
    <w:rsid w:val="0002613A"/>
    <w:rsid w:val="00ED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2019-01-16T18:53:00Z</dcterms:created>
  <dcterms:modified xsi:type="dcterms:W3CDTF">2019-01-16T18:56:00Z</dcterms:modified>
</cp:coreProperties>
</file>